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13" w:type="dxa"/>
        <w:jc w:val="center"/>
        <w:tblLayout w:type="fixed"/>
        <w:tblCellMar>
          <w:left w:w="10" w:type="dxa"/>
          <w:right w:w="10" w:type="dxa"/>
        </w:tblCellMar>
        <w:tblLook w:val="0000" w:firstRow="0" w:lastRow="0" w:firstColumn="0" w:lastColumn="0" w:noHBand="0" w:noVBand="0"/>
      </w:tblPr>
      <w:tblGrid>
        <w:gridCol w:w="1315"/>
        <w:gridCol w:w="1858"/>
        <w:gridCol w:w="2227"/>
        <w:gridCol w:w="1286"/>
        <w:gridCol w:w="1987"/>
        <w:gridCol w:w="2040"/>
      </w:tblGrid>
      <w:tr w:rsidR="004A08F2" w:rsidRPr="00082EAB" w:rsidTr="00695D07">
        <w:tblPrEx>
          <w:tblCellMar>
            <w:top w:w="0" w:type="dxa"/>
            <w:bottom w:w="0" w:type="dxa"/>
          </w:tblCellMar>
        </w:tblPrEx>
        <w:trPr>
          <w:trHeight w:val="173"/>
          <w:jc w:val="center"/>
        </w:trPr>
        <w:tc>
          <w:tcPr>
            <w:tcW w:w="10713" w:type="dxa"/>
            <w:gridSpan w:val="6"/>
            <w:tcBorders>
              <w:top w:val="single" w:sz="4" w:space="0" w:color="auto"/>
              <w:left w:val="single" w:sz="4" w:space="0" w:color="auto"/>
              <w:right w:val="single" w:sz="4" w:space="0" w:color="auto"/>
            </w:tcBorders>
            <w:shd w:val="clear" w:color="auto" w:fill="FFFFFF"/>
          </w:tcPr>
          <w:p w:rsidR="004A08F2" w:rsidRPr="00082EAB" w:rsidRDefault="004A08F2" w:rsidP="00695D07">
            <w:pPr>
              <w:rPr>
                <w:sz w:val="10"/>
                <w:szCs w:val="10"/>
              </w:rPr>
            </w:pPr>
          </w:p>
        </w:tc>
      </w:tr>
      <w:tr w:rsidR="004A08F2" w:rsidTr="00695D07">
        <w:tblPrEx>
          <w:tblCellMar>
            <w:top w:w="0" w:type="dxa"/>
            <w:bottom w:w="0" w:type="dxa"/>
          </w:tblCellMar>
        </w:tblPrEx>
        <w:trPr>
          <w:trHeight w:val="274"/>
          <w:jc w:val="center"/>
        </w:trPr>
        <w:tc>
          <w:tcPr>
            <w:tcW w:w="10713" w:type="dxa"/>
            <w:gridSpan w:val="6"/>
            <w:tcBorders>
              <w:left w:val="single" w:sz="4" w:space="0" w:color="auto"/>
              <w:right w:val="single" w:sz="4" w:space="0" w:color="auto"/>
            </w:tcBorders>
            <w:shd w:val="clear" w:color="auto" w:fill="FFFFFF"/>
          </w:tcPr>
          <w:p w:rsidR="004A08F2" w:rsidRDefault="004A08F2" w:rsidP="00695D07">
            <w:pPr>
              <w:pStyle w:val="28"/>
              <w:shd w:val="clear" w:color="auto" w:fill="auto"/>
              <w:spacing w:line="240" w:lineRule="auto"/>
              <w:ind w:left="4800" w:firstLine="0"/>
            </w:pPr>
            <w:r>
              <w:t>ΠΙΝΑΚΑΣ Π 2</w:t>
            </w:r>
          </w:p>
        </w:tc>
      </w:tr>
      <w:tr w:rsidR="004A08F2" w:rsidTr="00695D07">
        <w:tblPrEx>
          <w:tblCellMar>
            <w:top w:w="0" w:type="dxa"/>
            <w:bottom w:w="0" w:type="dxa"/>
          </w:tblCellMar>
        </w:tblPrEx>
        <w:trPr>
          <w:trHeight w:val="168"/>
          <w:jc w:val="center"/>
        </w:trPr>
        <w:tc>
          <w:tcPr>
            <w:tcW w:w="10713" w:type="dxa"/>
            <w:gridSpan w:val="6"/>
            <w:tcBorders>
              <w:left w:val="single" w:sz="4" w:space="0" w:color="auto"/>
              <w:bottom w:val="single" w:sz="4" w:space="0" w:color="auto"/>
              <w:right w:val="single" w:sz="4" w:space="0" w:color="auto"/>
            </w:tcBorders>
            <w:shd w:val="clear" w:color="auto" w:fill="FFFFFF"/>
          </w:tcPr>
          <w:p w:rsidR="004A08F2" w:rsidRDefault="004A08F2" w:rsidP="00695D07">
            <w:pPr>
              <w:rPr>
                <w:sz w:val="10"/>
                <w:szCs w:val="10"/>
              </w:rPr>
            </w:pPr>
          </w:p>
        </w:tc>
      </w:tr>
      <w:tr w:rsidR="004A08F2" w:rsidTr="00695D07">
        <w:tblPrEx>
          <w:tblCellMar>
            <w:top w:w="0" w:type="dxa"/>
            <w:bottom w:w="0" w:type="dxa"/>
          </w:tblCellMar>
        </w:tblPrEx>
        <w:trPr>
          <w:trHeight w:val="206"/>
          <w:jc w:val="center"/>
        </w:trPr>
        <w:tc>
          <w:tcPr>
            <w:tcW w:w="10713" w:type="dxa"/>
            <w:gridSpan w:val="6"/>
            <w:tcBorders>
              <w:top w:val="single" w:sz="4" w:space="0" w:color="auto"/>
              <w:left w:val="single" w:sz="4" w:space="0" w:color="auto"/>
              <w:right w:val="single" w:sz="4" w:space="0" w:color="auto"/>
            </w:tcBorders>
            <w:shd w:val="clear" w:color="auto" w:fill="FFFFFF"/>
          </w:tcPr>
          <w:p w:rsidR="004A08F2" w:rsidRDefault="004A08F2" w:rsidP="00695D07">
            <w:pPr>
              <w:rPr>
                <w:sz w:val="10"/>
                <w:szCs w:val="10"/>
              </w:rPr>
            </w:pPr>
          </w:p>
        </w:tc>
      </w:tr>
      <w:tr w:rsidR="004A08F2" w:rsidRPr="003B569C" w:rsidTr="00695D07">
        <w:tblPrEx>
          <w:tblCellMar>
            <w:top w:w="0" w:type="dxa"/>
            <w:bottom w:w="0" w:type="dxa"/>
          </w:tblCellMar>
        </w:tblPrEx>
        <w:trPr>
          <w:trHeight w:val="202"/>
          <w:jc w:val="center"/>
        </w:trPr>
        <w:tc>
          <w:tcPr>
            <w:tcW w:w="10713" w:type="dxa"/>
            <w:gridSpan w:val="6"/>
            <w:tcBorders>
              <w:left w:val="single" w:sz="4" w:space="0" w:color="auto"/>
              <w:right w:val="single" w:sz="4" w:space="0" w:color="auto"/>
            </w:tcBorders>
            <w:shd w:val="clear" w:color="auto" w:fill="FFFFFF"/>
          </w:tcPr>
          <w:p w:rsidR="004A08F2" w:rsidRPr="003B569C" w:rsidRDefault="004A08F2" w:rsidP="00695D07">
            <w:pPr>
              <w:ind w:left="1680"/>
            </w:pPr>
            <w:r w:rsidRPr="003B569C">
              <w:rPr>
                <w:rStyle w:val="8"/>
              </w:rPr>
              <w:t>ΥΠΟΔΕΙΓΜΑ ΟΙΚΟΝΟΜΙΚΗΣ ΠΡΟΣΦΟΡΑΣ ΠΛΗΡΟΥΣ ΣΥΝΤΗΡΗΣΗΣ - ΕΠΙΣΚΕΥΗΣ ΤΟΥ ΕΞΟΠΛΙΣΜΟΥ (ΤΙΜΕΣ ΣΕ €)</w:t>
            </w:r>
          </w:p>
        </w:tc>
      </w:tr>
      <w:tr w:rsidR="004A08F2" w:rsidRPr="003B569C" w:rsidTr="00695D07">
        <w:tblPrEx>
          <w:tblCellMar>
            <w:top w:w="0" w:type="dxa"/>
            <w:bottom w:w="0" w:type="dxa"/>
          </w:tblCellMar>
        </w:tblPrEx>
        <w:trPr>
          <w:trHeight w:val="202"/>
          <w:jc w:val="center"/>
        </w:trPr>
        <w:tc>
          <w:tcPr>
            <w:tcW w:w="10713" w:type="dxa"/>
            <w:gridSpan w:val="6"/>
            <w:tcBorders>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r>
      <w:tr w:rsidR="004A08F2" w:rsidTr="00695D07">
        <w:tblPrEx>
          <w:tblCellMar>
            <w:top w:w="0" w:type="dxa"/>
            <w:bottom w:w="0" w:type="dxa"/>
          </w:tblCellMar>
        </w:tblPrEx>
        <w:trPr>
          <w:trHeight w:val="514"/>
          <w:jc w:val="center"/>
        </w:trPr>
        <w:tc>
          <w:tcPr>
            <w:tcW w:w="3173" w:type="dxa"/>
            <w:gridSpan w:val="2"/>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120"/>
            </w:pPr>
            <w:r>
              <w:rPr>
                <w:rStyle w:val="8"/>
              </w:rPr>
              <w:t>ΣΤΟΙΧΕΙΑ ΠΡΟΣΦΕΡΟΝΤΟΣ :</w:t>
            </w:r>
          </w:p>
        </w:tc>
        <w:tc>
          <w:tcPr>
            <w:tcW w:w="7540" w:type="dxa"/>
            <w:gridSpan w:val="4"/>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rPr>
                <w:sz w:val="10"/>
                <w:szCs w:val="10"/>
              </w:rPr>
            </w:pPr>
          </w:p>
        </w:tc>
      </w:tr>
      <w:tr w:rsidR="004A08F2" w:rsidRPr="003B569C" w:rsidTr="00695D07">
        <w:tblPrEx>
          <w:tblCellMar>
            <w:top w:w="0" w:type="dxa"/>
            <w:bottom w:w="0" w:type="dxa"/>
          </w:tblCellMar>
        </w:tblPrEx>
        <w:trPr>
          <w:trHeight w:val="432"/>
          <w:jc w:val="center"/>
        </w:trPr>
        <w:tc>
          <w:tcPr>
            <w:tcW w:w="3173" w:type="dxa"/>
            <w:gridSpan w:val="2"/>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120"/>
            </w:pPr>
            <w:r>
              <w:rPr>
                <w:rStyle w:val="8"/>
              </w:rPr>
              <w:t>ΑΝΑΘΕΤΟΥΣΑ ΑΡΧΗ :</w:t>
            </w:r>
          </w:p>
        </w:tc>
        <w:tc>
          <w:tcPr>
            <w:tcW w:w="7540" w:type="dxa"/>
            <w:gridSpan w:val="4"/>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ind w:left="1680"/>
            </w:pPr>
            <w:r w:rsidRPr="00082EAB">
              <w:rPr>
                <w:rStyle w:val="8"/>
              </w:rPr>
              <w:t>Γ.Ν. ΛΑΣΙΘΙΟΥ - Γ.Ν.-Κ.Υ. ΝΕΑΠΟΛΗΣ «ΔΙΑΛΥΝΑΚΕΙΟ»</w:t>
            </w:r>
          </w:p>
        </w:tc>
      </w:tr>
      <w:tr w:rsidR="004A08F2" w:rsidTr="00695D07">
        <w:tblPrEx>
          <w:tblCellMar>
            <w:top w:w="0" w:type="dxa"/>
            <w:bottom w:w="0" w:type="dxa"/>
          </w:tblCellMar>
        </w:tblPrEx>
        <w:trPr>
          <w:trHeight w:val="600"/>
          <w:jc w:val="center"/>
        </w:trPr>
        <w:tc>
          <w:tcPr>
            <w:tcW w:w="3173" w:type="dxa"/>
            <w:gridSpan w:val="2"/>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120"/>
            </w:pPr>
            <w:r>
              <w:rPr>
                <w:rStyle w:val="8"/>
              </w:rPr>
              <w:t>ΑΡΙΘΜΟΣ ΔΙΑΚΗΡΥΞΗΣ</w:t>
            </w:r>
          </w:p>
        </w:tc>
        <w:tc>
          <w:tcPr>
            <w:tcW w:w="7540" w:type="dxa"/>
            <w:gridSpan w:val="4"/>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3400"/>
            </w:pPr>
            <w:r>
              <w:t>/00-00-2022</w:t>
            </w:r>
          </w:p>
        </w:tc>
      </w:tr>
      <w:tr w:rsidR="004A08F2" w:rsidTr="00695D07">
        <w:tblPrEx>
          <w:tblCellMar>
            <w:top w:w="0" w:type="dxa"/>
            <w:bottom w:w="0" w:type="dxa"/>
          </w:tblCellMar>
        </w:tblPrEx>
        <w:trPr>
          <w:trHeight w:val="202"/>
          <w:jc w:val="center"/>
        </w:trPr>
        <w:tc>
          <w:tcPr>
            <w:tcW w:w="10713" w:type="dxa"/>
            <w:gridSpan w:val="6"/>
            <w:tcBorders>
              <w:top w:val="single" w:sz="4" w:space="0" w:color="auto"/>
              <w:left w:val="single" w:sz="4" w:space="0" w:color="auto"/>
              <w:right w:val="single" w:sz="4" w:space="0" w:color="auto"/>
            </w:tcBorders>
            <w:shd w:val="clear" w:color="auto" w:fill="FFFFFF"/>
          </w:tcPr>
          <w:p w:rsidR="004A08F2" w:rsidRDefault="004A08F2" w:rsidP="00695D07">
            <w:pPr>
              <w:rPr>
                <w:sz w:val="10"/>
                <w:szCs w:val="10"/>
              </w:rPr>
            </w:pPr>
          </w:p>
        </w:tc>
      </w:tr>
      <w:tr w:rsidR="004A08F2" w:rsidRPr="003B569C" w:rsidTr="00695D07">
        <w:tblPrEx>
          <w:tblCellMar>
            <w:top w:w="0" w:type="dxa"/>
            <w:bottom w:w="0" w:type="dxa"/>
          </w:tblCellMar>
        </w:tblPrEx>
        <w:trPr>
          <w:trHeight w:val="202"/>
          <w:jc w:val="center"/>
        </w:trPr>
        <w:tc>
          <w:tcPr>
            <w:tcW w:w="10713" w:type="dxa"/>
            <w:gridSpan w:val="6"/>
            <w:tcBorders>
              <w:left w:val="single" w:sz="4" w:space="0" w:color="auto"/>
              <w:right w:val="single" w:sz="4" w:space="0" w:color="auto"/>
            </w:tcBorders>
            <w:shd w:val="clear" w:color="auto" w:fill="FFFFFF"/>
          </w:tcPr>
          <w:p w:rsidR="004A08F2" w:rsidRPr="00873550" w:rsidRDefault="004A08F2" w:rsidP="00695D07">
            <w:pPr>
              <w:ind w:left="120"/>
              <w:rPr>
                <w:rStyle w:val="8"/>
              </w:rPr>
            </w:pPr>
            <w:r w:rsidRPr="00873550">
              <w:rPr>
                <w:rStyle w:val="8"/>
              </w:rPr>
              <w:t xml:space="preserve">Τίτλος Έργου: «Υποδομές Αναβάθμισης Υπηρεσιών Υγείας σε Γ.Ν. ΛΑΣΙΘΙΟΥ και Γ.Ν.-Κ.Υ. ΝΕΑΠΟΛΕΩΣ “ΔΙΑΛΥΝΑΚΕΙΟ” για την αντιμετώπιση της </w:t>
            </w:r>
            <w:r w:rsidRPr="00E84AF6">
              <w:rPr>
                <w:rStyle w:val="8"/>
              </w:rPr>
              <w:t>COVID</w:t>
            </w:r>
            <w:r w:rsidRPr="00873550">
              <w:rPr>
                <w:rStyle w:val="8"/>
              </w:rPr>
              <w:t>-19»</w:t>
            </w:r>
          </w:p>
          <w:p w:rsidR="004A08F2" w:rsidRPr="00E84AF6" w:rsidRDefault="004A08F2" w:rsidP="00695D07">
            <w:pPr>
              <w:ind w:left="120"/>
              <w:jc w:val="center"/>
            </w:pPr>
            <w:r w:rsidRPr="00873550">
              <w:rPr>
                <w:rStyle w:val="8"/>
              </w:rPr>
              <w:t xml:space="preserve">Τίτλος </w:t>
            </w:r>
            <w:proofErr w:type="spellStart"/>
            <w:r w:rsidRPr="00873550">
              <w:rPr>
                <w:rStyle w:val="8"/>
              </w:rPr>
              <w:t>Υποέργου</w:t>
            </w:r>
            <w:proofErr w:type="spellEnd"/>
            <w:r w:rsidRPr="00873550">
              <w:rPr>
                <w:rStyle w:val="8"/>
              </w:rPr>
              <w:t xml:space="preserve"> 2: «Προμήθεια Βιοϊατρικού-Ιατροτεχνολογικού Εξοπλισμού για τις 3 υγειονομικές μονάδες Γ.Ν. ΛΑΣΙΘΙΟΥ, με κριτήριο κατακύρωσης τη </w:t>
            </w:r>
            <w:proofErr w:type="spellStart"/>
            <w:r w:rsidRPr="00873550">
              <w:rPr>
                <w:rStyle w:val="8"/>
              </w:rPr>
              <w:t>συμφερότερη</w:t>
            </w:r>
            <w:proofErr w:type="spellEnd"/>
            <w:r w:rsidRPr="00873550">
              <w:rPr>
                <w:rStyle w:val="8"/>
              </w:rPr>
              <w:t xml:space="preserve"> προσφορά»</w:t>
            </w:r>
          </w:p>
        </w:tc>
      </w:tr>
      <w:tr w:rsidR="004A08F2" w:rsidRPr="003B569C" w:rsidTr="00695D07">
        <w:tblPrEx>
          <w:tblCellMar>
            <w:top w:w="0" w:type="dxa"/>
            <w:bottom w:w="0" w:type="dxa"/>
          </w:tblCellMar>
        </w:tblPrEx>
        <w:trPr>
          <w:trHeight w:val="197"/>
          <w:jc w:val="center"/>
        </w:trPr>
        <w:tc>
          <w:tcPr>
            <w:tcW w:w="10713" w:type="dxa"/>
            <w:gridSpan w:val="6"/>
            <w:tcBorders>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r>
      <w:tr w:rsidR="004A08F2" w:rsidRPr="003B569C" w:rsidTr="00695D07">
        <w:tblPrEx>
          <w:tblCellMar>
            <w:top w:w="0" w:type="dxa"/>
            <w:bottom w:w="0" w:type="dxa"/>
          </w:tblCellMar>
        </w:tblPrEx>
        <w:trPr>
          <w:trHeight w:val="67"/>
          <w:jc w:val="center"/>
        </w:trPr>
        <w:tc>
          <w:tcPr>
            <w:tcW w:w="1315"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r>
      <w:tr w:rsidR="004A08F2" w:rsidTr="00695D07">
        <w:tblPrEx>
          <w:tblCellMar>
            <w:top w:w="0" w:type="dxa"/>
            <w:bottom w:w="0" w:type="dxa"/>
          </w:tblCellMar>
        </w:tblPrEx>
        <w:trPr>
          <w:trHeight w:val="274"/>
          <w:jc w:val="center"/>
        </w:trPr>
        <w:tc>
          <w:tcPr>
            <w:tcW w:w="1315"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620"/>
            </w:pPr>
            <w:r>
              <w:t>1</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880"/>
            </w:pPr>
            <w:r>
              <w:t>2</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jc w:val="center"/>
            </w:pPr>
            <w:r>
              <w:t>3</w:t>
            </w: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600"/>
            </w:pPr>
            <w:r>
              <w:t>4</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jc w:val="center"/>
            </w:pPr>
            <w:r>
              <w:t>5 = 3 + 4</w:t>
            </w: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980"/>
            </w:pPr>
            <w:r>
              <w:t>6</w:t>
            </w:r>
          </w:p>
        </w:tc>
      </w:tr>
      <w:tr w:rsidR="004A08F2" w:rsidTr="00695D07">
        <w:tblPrEx>
          <w:tblCellMar>
            <w:top w:w="0" w:type="dxa"/>
            <w:bottom w:w="0" w:type="dxa"/>
          </w:tblCellMar>
        </w:tblPrEx>
        <w:trPr>
          <w:trHeight w:val="67"/>
          <w:jc w:val="center"/>
        </w:trPr>
        <w:tc>
          <w:tcPr>
            <w:tcW w:w="1315"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rPr>
                <w:sz w:val="10"/>
                <w:szCs w:val="10"/>
              </w:rPr>
            </w:pP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rPr>
                <w:sz w:val="10"/>
                <w:szCs w:val="1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rPr>
                <w:sz w:val="10"/>
                <w:szCs w:val="10"/>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rPr>
                <w:sz w:val="10"/>
                <w:szCs w:val="10"/>
              </w:rPr>
            </w:pP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rPr>
                <w:sz w:val="10"/>
                <w:szCs w:val="10"/>
              </w:rPr>
            </w:pPr>
          </w:p>
        </w:tc>
      </w:tr>
      <w:tr w:rsidR="004A08F2" w:rsidRPr="003B569C" w:rsidTr="00695D07">
        <w:tblPrEx>
          <w:tblCellMar>
            <w:top w:w="0" w:type="dxa"/>
            <w:bottom w:w="0" w:type="dxa"/>
          </w:tblCellMar>
        </w:tblPrEx>
        <w:trPr>
          <w:trHeight w:val="907"/>
          <w:jc w:val="center"/>
        </w:trPr>
        <w:tc>
          <w:tcPr>
            <w:tcW w:w="1315"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620"/>
            </w:pPr>
            <w:r>
              <w:rPr>
                <w:rStyle w:val="8"/>
              </w:rPr>
              <w:t>α/α</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580"/>
            </w:pPr>
            <w:r>
              <w:rPr>
                <w:rStyle w:val="8"/>
              </w:rPr>
              <w:t>ΤΙΤΛΟΣ</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r w:rsidRPr="003B569C">
              <w:rPr>
                <w:rStyle w:val="8"/>
              </w:rPr>
              <w:t>ΠΡΟΣΦΕΡΟΜΕΝΕΣ ΤΙΜΕΣ ΠΛΗΡΟΥΣ** ΣΥΝΤΗΡΗΣΗΣ - ΕΠΙΣΚΕΥΗΣ ΕΞΟΠΛΙΣΜΟΥ σε €, χωρίς ΦΠΑ</w:t>
            </w: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120"/>
            </w:pPr>
            <w:r>
              <w:rPr>
                <w:rStyle w:val="8"/>
              </w:rPr>
              <w:t>Φ.Π.Α 24% σε €</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r w:rsidRPr="003B569C">
              <w:rPr>
                <w:rStyle w:val="8"/>
              </w:rPr>
              <w:t>ΠΡΟΣΦΕΡΟΜΕΝΕΣ ΤΙΜΕΣ ΠΛΗΡΟΥΣ** ΣΥΝΤΗΡΗΣΗΣ - ΕΠΙΣΚΕΥΗΣ ΕΞΟΠΛΙΣΜΟΥ σε €, με Φ.Π.Α.</w:t>
            </w: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spacing w:line="197" w:lineRule="exact"/>
            </w:pPr>
            <w:r w:rsidRPr="003B569C">
              <w:rPr>
                <w:rStyle w:val="8"/>
              </w:rPr>
              <w:t>ΔΙΑΡΚΕΙΑ ΣΕ ΕΤΗ ΤΗΣ ΠΕΡΙΟΔΟΥ ΕΓΓΥΗΣΗΣ ΚΑΛΗΣ ΛΕΙΤΟΥΡΓΙΑΣ, ρ</w:t>
            </w:r>
            <w:r>
              <w:rPr>
                <w:rStyle w:val="8"/>
              </w:rPr>
              <w:t>***</w:t>
            </w:r>
          </w:p>
        </w:tc>
      </w:tr>
      <w:tr w:rsidR="004A08F2" w:rsidRPr="003B569C" w:rsidTr="00695D07">
        <w:tblPrEx>
          <w:tblCellMar>
            <w:top w:w="0" w:type="dxa"/>
            <w:bottom w:w="0" w:type="dxa"/>
          </w:tblCellMar>
        </w:tblPrEx>
        <w:trPr>
          <w:trHeight w:val="878"/>
          <w:jc w:val="center"/>
        </w:trPr>
        <w:tc>
          <w:tcPr>
            <w:tcW w:w="1315"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620"/>
            </w:pPr>
            <w:r>
              <w:rPr>
                <w:rStyle w:val="8"/>
              </w:rPr>
              <w:t>1</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spacing w:after="60"/>
              <w:ind w:right="260"/>
            </w:pPr>
            <w:r w:rsidRPr="004A08F2">
              <w:rPr>
                <w:rStyle w:val="5"/>
                <w:lang w:val="el-GR"/>
              </w:rPr>
              <w:t>ΑΡΧΙΚΗ ΤΙΜΗ Τ1</w:t>
            </w:r>
          </w:p>
          <w:p w:rsidR="004A08F2" w:rsidRDefault="004A08F2" w:rsidP="00695D07">
            <w:pPr>
              <w:pStyle w:val="28"/>
              <w:shd w:val="clear" w:color="auto" w:fill="auto"/>
              <w:spacing w:before="60" w:line="240" w:lineRule="auto"/>
              <w:ind w:right="260" w:firstLine="0"/>
              <w:jc w:val="right"/>
            </w:pPr>
            <w:r>
              <w:t>( ΓΙΑ ΤΟ 1</w:t>
            </w:r>
            <w:r>
              <w:rPr>
                <w:vertAlign w:val="superscript"/>
              </w:rPr>
              <w:t>ο</w:t>
            </w:r>
            <w:r>
              <w:t xml:space="preserve"> ΕΤΟΣ</w:t>
            </w:r>
            <w:r>
              <w:rPr>
                <w:rStyle w:val="95"/>
              </w:rPr>
              <w:t xml:space="preserve"> *</w:t>
            </w:r>
            <w:r>
              <w:t xml:space="preserve"> )</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r>
      <w:tr w:rsidR="004A08F2" w:rsidRPr="003B569C" w:rsidTr="00695D07">
        <w:tblPrEx>
          <w:tblCellMar>
            <w:top w:w="0" w:type="dxa"/>
            <w:bottom w:w="0" w:type="dxa"/>
          </w:tblCellMar>
        </w:tblPrEx>
        <w:trPr>
          <w:trHeight w:val="926"/>
          <w:jc w:val="center"/>
        </w:trPr>
        <w:tc>
          <w:tcPr>
            <w:tcW w:w="1315" w:type="dxa"/>
            <w:tcBorders>
              <w:top w:val="single" w:sz="4" w:space="0" w:color="auto"/>
              <w:left w:val="single" w:sz="4" w:space="0" w:color="auto"/>
              <w:bottom w:val="single" w:sz="4" w:space="0" w:color="auto"/>
              <w:right w:val="single" w:sz="4" w:space="0" w:color="auto"/>
            </w:tcBorders>
            <w:shd w:val="clear" w:color="auto" w:fill="FFFFFF"/>
          </w:tcPr>
          <w:p w:rsidR="004A08F2" w:rsidRDefault="004A08F2" w:rsidP="00695D07">
            <w:pPr>
              <w:ind w:left="620"/>
            </w:pPr>
            <w:r>
              <w:rPr>
                <w:rStyle w:val="8"/>
              </w:rPr>
              <w:t>2</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ind w:right="260"/>
            </w:pPr>
            <w:r w:rsidRPr="004A08F2">
              <w:rPr>
                <w:rStyle w:val="5"/>
                <w:lang w:val="el-GR"/>
              </w:rPr>
              <w:t>ΣΥΝΟΛΙΚΗ ΤΙΜΗ (Σ) ΠΛΗΡΟΥΣ ΣΥΝΤΗΡΗΣΗΣ- ΕΠΙΣΚΕΥΗΣ**** (αριθμητικώς)</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r>
      <w:tr w:rsidR="004A08F2" w:rsidRPr="003B569C" w:rsidTr="00695D07">
        <w:tblPrEx>
          <w:tblCellMar>
            <w:top w:w="0" w:type="dxa"/>
            <w:bottom w:w="0" w:type="dxa"/>
          </w:tblCellMar>
        </w:tblPrEx>
        <w:trPr>
          <w:trHeight w:val="1258"/>
          <w:jc w:val="center"/>
        </w:trPr>
        <w:tc>
          <w:tcPr>
            <w:tcW w:w="1315"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ind w:left="620"/>
            </w:pPr>
            <w:r>
              <w:t>3</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spacing w:line="240" w:lineRule="exact"/>
              <w:ind w:right="260"/>
            </w:pPr>
            <w:r w:rsidRPr="004A08F2">
              <w:rPr>
                <w:rStyle w:val="5"/>
                <w:lang w:val="el-GR"/>
              </w:rPr>
              <w:t>ΣΥΝΟΛΙΚΗ ΤΙΜΗ (Σ) ΠΛΗΡΟΥΣ ΣΥΝΤΗΡΗΣΗΣ- ΕΠΙΣΚΕΥΗΣ **** (ολογράφως)</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4A08F2" w:rsidRPr="003B569C" w:rsidRDefault="004A08F2" w:rsidP="00695D07">
            <w:pPr>
              <w:rPr>
                <w:sz w:val="10"/>
                <w:szCs w:val="10"/>
              </w:rPr>
            </w:pPr>
          </w:p>
        </w:tc>
      </w:tr>
    </w:tbl>
    <w:p w:rsidR="00AF4256" w:rsidRDefault="00AF4256"/>
    <w:p w:rsidR="004A08F2" w:rsidRDefault="004A08F2"/>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ΕΠΕΞΗΓΗΣΕΙΣ ΤΟΥ ΠΙΝΑΚΑ Π 2</w:t>
      </w:r>
    </w:p>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 1ο ΕΤΟΣ : Νοείται το</w:t>
      </w:r>
      <w:bookmarkStart w:id="0" w:name="_GoBack"/>
      <w:bookmarkEnd w:id="0"/>
      <w:r w:rsidRPr="004A08F2">
        <w:rPr>
          <w:rFonts w:asciiTheme="minorHAnsi" w:hAnsiTheme="minorHAnsi" w:cstheme="minorHAnsi"/>
        </w:rPr>
        <w:t xml:space="preserve"> πρώτο έτος μετά την λήξη της προσφερόμενης περιόδου εγγύησης καλής λειτουργίας.</w:t>
      </w:r>
    </w:p>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Τ1 είναι η Ετήσια Τιμή πλήρους συντήρησης - επισκευής, χωρίς ΦΠΑ, για τα πρώτο έτος μετά την λήξη της περιόδου εγγύησης καλής λειτουργίας που προτείνει ο διαγωνιζόμενος και συμπληρώνει στο αντίστοιχο πεδίο (στήλη 3 και γραμμή α/α 1) του παρόντος πίνακα Π2.</w:t>
      </w:r>
    </w:p>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 Τιμές οι οποίες περιέχουν οπωσδήποτε, με ποινή αποκλεισμού, τα ανταλλακτικά (αμεταχείριστα, συμπεριλαμβανομένων ηλεκτρικού συστήματος, λυχνιών (όπου απαιτούνται), συστήματος τροχών - πέδησης, μπαταριών κλπ.), και μαζί με τα πάσης φύσεως υλικά και εργατικά και ανεξαρτήτως της χρήσης που υφίσταται, καθώς και κάθε άλλη επιβάρυνση και τις υπέρ τρίτων κρατήσεις σύμφωνα με τον τρόπο που προβλέπεται στην παρούσα διακήρυξη.</w:t>
      </w:r>
    </w:p>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 xml:space="preserve">*** η διάρκεια σε έτη της προτεινόμενης περιόδου εγγύησης καλής λειτουργίας, η οποία πρέπει να αναγραφεί από τον διαγωνιζόμενο στο πεδίο της στήλης 6, και της </w:t>
      </w:r>
      <w:r w:rsidRPr="004A08F2">
        <w:rPr>
          <w:rFonts w:asciiTheme="minorHAnsi" w:hAnsiTheme="minorHAnsi" w:cstheme="minorHAnsi"/>
        </w:rPr>
        <w:lastRenderedPageBreak/>
        <w:t>γραμμής α/α 1, του παρόντος πίνακα Π2</w:t>
      </w:r>
    </w:p>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 Αναγράφεται από τον διαγωνιζόμενο η ΣΥΝΟΛΙΚΗ ΤΙΜΗ (Σ) ΠΛΗΡΟΥΣ ΣΥΝΤΗΡΗΣΗΣ - ΕΠΙΣΚΕΥΗΣ για τα προτεινόμενα έτη συντήρησης, αρχής γενομένης από την λήξη της προτεινόμενης περιόδου εγγύησης καλής λειτουργίας και μέχρι την συμπλήρωση δέκα ετών από την ημερομηνία οριστικής παραλαβής του μηχανήματος.</w:t>
      </w:r>
    </w:p>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Η συνολική αυτή τιμή θα πρέπει - επί ποινή απόρριψης της προσφοράς ως απαράδεκτης - να ταυτίζεται με την τιμή που προκύπτει από τον τύπο:</w:t>
      </w:r>
    </w:p>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ΣΥΝΟΛΙΚΗ ΤΙΜΗ ΠΛΗΡΟΥΣ ΣΥΝΤΗΡΗΣΗΣ - ΕΠΙΣΚΕΥΗΣ, Σ = Τ1 x (10-ρ). Η τιμή αυτή αναγράφεται αριθμητικώς και ολογράφως (γραμμές α/α 2 και 3 αντίστοιχα), τόσο στα πεδία της στήλης 3 (τιμές χωρίς ΦΠΑ) όσο και στα πεδία της στήλης 5 (τιμές με ΦΠΑ) του παρόντος πίνακα Π2.</w:t>
      </w:r>
    </w:p>
    <w:p w:rsidR="004A08F2" w:rsidRPr="004A08F2" w:rsidRDefault="004A08F2" w:rsidP="004A08F2">
      <w:pPr>
        <w:spacing w:before="57" w:after="57"/>
        <w:rPr>
          <w:rFonts w:asciiTheme="minorHAnsi" w:hAnsiTheme="minorHAnsi" w:cstheme="minorHAnsi"/>
        </w:rPr>
      </w:pPr>
      <w:r w:rsidRPr="004A08F2">
        <w:rPr>
          <w:rFonts w:asciiTheme="minorHAnsi" w:hAnsiTheme="minorHAnsi" w:cstheme="minorHAnsi"/>
        </w:rPr>
        <w:t>Επισημαίνεται ότι τα κόστη Πλήρους Συντήρησης -Επισκευής του Πίνακα Π2 που αναφέρονται παραπάνω δεν περιλαμβάνονται στον προϋπολογισμό του έργου.</w:t>
      </w:r>
    </w:p>
    <w:p w:rsidR="004A08F2" w:rsidRDefault="004A08F2"/>
    <w:sectPr w:rsidR="004A08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8F2"/>
    <w:rsid w:val="004A08F2"/>
    <w:rsid w:val="00AF425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022B3-1409-41D4-AFE5-12F0AB00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8F2"/>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Σώμα κειμένου (5)"/>
    <w:rsid w:val="004A08F2"/>
    <w:rPr>
      <w:rFonts w:ascii="Segoe UI" w:eastAsia="Segoe UI" w:hAnsi="Segoe UI" w:cs="Segoe UI"/>
      <w:b w:val="0"/>
      <w:bCs w:val="0"/>
      <w:i w:val="0"/>
      <w:iCs w:val="0"/>
      <w:smallCaps w:val="0"/>
      <w:strike w:val="0"/>
      <w:spacing w:val="0"/>
      <w:sz w:val="19"/>
      <w:szCs w:val="19"/>
      <w:u w:val="single"/>
      <w:lang w:val="en-US"/>
    </w:rPr>
  </w:style>
  <w:style w:type="character" w:customStyle="1" w:styleId="8">
    <w:name w:val="Σώμα κειμένου (8)"/>
    <w:rsid w:val="004A08F2"/>
    <w:rPr>
      <w:rFonts w:ascii="Calibri" w:eastAsia="Calibri" w:hAnsi="Calibri" w:cs="Calibri"/>
      <w:b w:val="0"/>
      <w:bCs w:val="0"/>
      <w:i w:val="0"/>
      <w:iCs w:val="0"/>
      <w:smallCaps w:val="0"/>
      <w:strike w:val="0"/>
      <w:spacing w:val="0"/>
      <w:sz w:val="15"/>
      <w:szCs w:val="15"/>
    </w:rPr>
  </w:style>
  <w:style w:type="character" w:customStyle="1" w:styleId="95">
    <w:name w:val="Σώμα κειμένου + 9;5 στ.;Έντονη γραφή"/>
    <w:rsid w:val="004A08F2"/>
    <w:rPr>
      <w:rFonts w:ascii="Calibri" w:eastAsia="Calibri" w:hAnsi="Calibri" w:cs="Calibri"/>
      <w:b/>
      <w:bCs/>
      <w:i w:val="0"/>
      <w:iCs w:val="0"/>
      <w:smallCaps w:val="0"/>
      <w:strike w:val="0"/>
      <w:spacing w:val="0"/>
      <w:sz w:val="19"/>
      <w:szCs w:val="19"/>
      <w:shd w:val="clear" w:color="auto" w:fill="FFFFFF"/>
    </w:rPr>
  </w:style>
  <w:style w:type="paragraph" w:customStyle="1" w:styleId="28">
    <w:name w:val="Σώμα κειμένου28"/>
    <w:basedOn w:val="a"/>
    <w:rsid w:val="004A08F2"/>
    <w:pPr>
      <w:widowControl/>
      <w:shd w:val="clear" w:color="auto" w:fill="FFFFFF"/>
      <w:suppressAutoHyphens w:val="0"/>
      <w:spacing w:line="389" w:lineRule="exact"/>
      <w:ind w:hanging="580"/>
    </w:pPr>
    <w:rPr>
      <w:rFonts w:ascii="Calibri" w:eastAsia="Calibri" w:hAnsi="Calibri" w:cs="Calibri"/>
      <w:color w:val="000000"/>
      <w:kern w:val="0"/>
      <w:sz w:val="20"/>
      <w:szCs w:val="20"/>
      <w:lang w:val="el" w:eastAsia="el-G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2432</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2022-06-14T08:31:00Z</dcterms:created>
  <dcterms:modified xsi:type="dcterms:W3CDTF">2022-06-14T08:32:00Z</dcterms:modified>
</cp:coreProperties>
</file>